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3A6" w:rsidRDefault="00A763A6" w:rsidP="00A763A6">
      <w:pPr>
        <w:rPr>
          <w:rFonts w:asciiTheme="majorBidi" w:eastAsia="Times New Roman" w:hAnsiTheme="majorBidi" w:cstheme="majorBidi"/>
          <w:b/>
          <w:bCs/>
          <w:color w:val="000000"/>
          <w:sz w:val="24"/>
          <w:szCs w:val="24"/>
          <w:shd w:val="clear" w:color="auto" w:fill="FFFFFF"/>
        </w:rPr>
      </w:pPr>
      <w:r w:rsidRPr="00317293">
        <w:rPr>
          <w:rFonts w:asciiTheme="majorBidi" w:eastAsia="Times New Roman" w:hAnsiTheme="majorBidi" w:cstheme="majorBidi"/>
          <w:b/>
          <w:bCs/>
          <w:color w:val="000000"/>
          <w:sz w:val="24"/>
          <w:szCs w:val="24"/>
          <w:shd w:val="clear" w:color="auto" w:fill="FFFFFF"/>
        </w:rPr>
        <w:t xml:space="preserve">microRNAs </w:t>
      </w:r>
      <w:r w:rsidRPr="00317293">
        <w:rPr>
          <w:rFonts w:asciiTheme="majorBidi" w:eastAsia="Times New Roman" w:hAnsiTheme="majorBidi" w:cstheme="majorBidi"/>
          <w:b/>
          <w:bCs/>
          <w:color w:val="000000"/>
          <w:sz w:val="24"/>
          <w:szCs w:val="24"/>
          <w:shd w:val="clear" w:color="auto" w:fill="FFFFFF"/>
        </w:rPr>
        <w:t>IN CARDIOVASCULAR REMODELING AND DISEASE</w:t>
      </w:r>
      <w:r w:rsidRPr="00317293">
        <w:rPr>
          <w:rFonts w:asciiTheme="majorBidi" w:eastAsia="Times New Roman" w:hAnsiTheme="majorBidi" w:cstheme="majorBidi"/>
          <w:color w:val="000000"/>
          <w:sz w:val="24"/>
          <w:szCs w:val="24"/>
        </w:rPr>
        <w:br/>
      </w:r>
      <w:r w:rsidR="00317293" w:rsidRPr="00317293">
        <w:rPr>
          <w:rFonts w:asciiTheme="majorBidi" w:eastAsia="Times New Roman" w:hAnsiTheme="majorBidi" w:cstheme="majorBidi"/>
          <w:b/>
          <w:bCs/>
          <w:color w:val="000000"/>
          <w:sz w:val="24"/>
          <w:szCs w:val="24"/>
          <w:u w:val="single"/>
          <w:shd w:val="clear" w:color="auto" w:fill="FFFFFF"/>
        </w:rPr>
        <w:t>D.-Z. Wang</w:t>
      </w:r>
    </w:p>
    <w:p w:rsidR="00A763A6" w:rsidRDefault="00317293" w:rsidP="00A763A6">
      <w:pPr>
        <w:rPr>
          <w:rFonts w:asciiTheme="majorBidi" w:eastAsia="Times New Roman" w:hAnsiTheme="majorBidi" w:cstheme="majorBidi"/>
          <w:color w:val="000000"/>
          <w:sz w:val="24"/>
          <w:szCs w:val="24"/>
          <w:shd w:val="clear" w:color="auto" w:fill="FFFFFF"/>
        </w:rPr>
      </w:pPr>
      <w:r w:rsidRPr="00317293">
        <w:rPr>
          <w:rFonts w:asciiTheme="majorBidi" w:eastAsia="Times New Roman" w:hAnsiTheme="majorBidi" w:cstheme="majorBidi"/>
          <w:color w:val="000000"/>
          <w:sz w:val="24"/>
          <w:szCs w:val="24"/>
          <w:shd w:val="clear" w:color="auto" w:fill="FFFFFF"/>
        </w:rPr>
        <w:t>Boston Children's Hospital, Boston, MA, USA</w:t>
      </w:r>
    </w:p>
    <w:p w:rsidR="00A763A6" w:rsidRDefault="00A763A6" w:rsidP="00A763A6">
      <w:pPr>
        <w:rPr>
          <w:rFonts w:asciiTheme="majorBidi" w:eastAsia="Times New Roman" w:hAnsiTheme="majorBidi" w:cstheme="majorBidi"/>
          <w:color w:val="000000"/>
          <w:sz w:val="24"/>
          <w:szCs w:val="24"/>
          <w:shd w:val="clear" w:color="auto" w:fill="FFFFFF"/>
        </w:rPr>
      </w:pPr>
      <w:bookmarkStart w:id="0" w:name="_GoBack"/>
      <w:bookmarkEnd w:id="0"/>
    </w:p>
    <w:p w:rsidR="00A763A6" w:rsidRDefault="00317293" w:rsidP="00A763A6">
      <w:pPr>
        <w:jc w:val="both"/>
        <w:rPr>
          <w:rFonts w:asciiTheme="majorBidi" w:eastAsia="Times New Roman" w:hAnsiTheme="majorBidi" w:cstheme="majorBidi"/>
          <w:color w:val="000000"/>
          <w:sz w:val="24"/>
          <w:szCs w:val="24"/>
          <w:shd w:val="clear" w:color="auto" w:fill="FFFFFF"/>
        </w:rPr>
      </w:pPr>
      <w:r w:rsidRPr="00317293">
        <w:rPr>
          <w:rFonts w:asciiTheme="majorBidi" w:eastAsia="Times New Roman" w:hAnsiTheme="majorBidi" w:cstheme="majorBidi"/>
          <w:color w:val="000000"/>
          <w:sz w:val="24"/>
          <w:szCs w:val="24"/>
          <w:shd w:val="clear" w:color="auto" w:fill="FFFFFF"/>
        </w:rPr>
        <w:t>Our lab is mostly interested in non-coding RNAs, including microRNAs and long non-coding RNAs (</w:t>
      </w:r>
      <w:proofErr w:type="spellStart"/>
      <w:r w:rsidRPr="00317293">
        <w:rPr>
          <w:rFonts w:asciiTheme="majorBidi" w:eastAsia="Times New Roman" w:hAnsiTheme="majorBidi" w:cstheme="majorBidi"/>
          <w:color w:val="000000"/>
          <w:sz w:val="24"/>
          <w:szCs w:val="24"/>
          <w:shd w:val="clear" w:color="auto" w:fill="FFFFFF"/>
        </w:rPr>
        <w:t>lncRNAs</w:t>
      </w:r>
      <w:proofErr w:type="spellEnd"/>
      <w:r w:rsidRPr="00317293">
        <w:rPr>
          <w:rFonts w:asciiTheme="majorBidi" w:eastAsia="Times New Roman" w:hAnsiTheme="majorBidi" w:cstheme="majorBidi"/>
          <w:color w:val="000000"/>
          <w:sz w:val="24"/>
          <w:szCs w:val="24"/>
          <w:shd w:val="clear" w:color="auto" w:fill="FFFFFF"/>
        </w:rPr>
        <w:t xml:space="preserve">) and RNA binding proteins (RBPs) in cardiovascular development, function and disease. In the past decade, our lab identified and studied candidate miRNAs and </w:t>
      </w:r>
      <w:proofErr w:type="spellStart"/>
      <w:r w:rsidRPr="00317293">
        <w:rPr>
          <w:rFonts w:asciiTheme="majorBidi" w:eastAsia="Times New Roman" w:hAnsiTheme="majorBidi" w:cstheme="majorBidi"/>
          <w:color w:val="000000"/>
          <w:sz w:val="24"/>
          <w:szCs w:val="24"/>
          <w:shd w:val="clear" w:color="auto" w:fill="FFFFFF"/>
        </w:rPr>
        <w:t>lncRNAs</w:t>
      </w:r>
      <w:proofErr w:type="spellEnd"/>
      <w:r w:rsidRPr="00317293">
        <w:rPr>
          <w:rFonts w:asciiTheme="majorBidi" w:eastAsia="Times New Roman" w:hAnsiTheme="majorBidi" w:cstheme="majorBidi"/>
          <w:color w:val="000000"/>
          <w:sz w:val="24"/>
          <w:szCs w:val="24"/>
          <w:shd w:val="clear" w:color="auto" w:fill="FFFFFF"/>
        </w:rPr>
        <w:t xml:space="preserve"> that are dysregulated in diseased hearts. Using combination of gain- and loss- of function approaches and molecular dissection, we show that loss-of-miRNAs in the cardiovascular system leads to severe cardiac defects and lethality in mice. The lab has generated and studied multiple lines of knockout and transgenic mice for miRNAs (miR-208a, miR-22, miR-17-92 and miR-155). These investigations demonstrate that miRNAs play a key role in controlling cardio homeostasis in response to pathological and mechanical stress. We also investigate the molecular mechanisms underlying miRNA function in the heart. The </w:t>
      </w:r>
      <w:proofErr w:type="gramStart"/>
      <w:r w:rsidRPr="00317293">
        <w:rPr>
          <w:rFonts w:asciiTheme="majorBidi" w:eastAsia="Times New Roman" w:hAnsiTheme="majorBidi" w:cstheme="majorBidi"/>
          <w:color w:val="000000"/>
          <w:sz w:val="24"/>
          <w:szCs w:val="24"/>
          <w:shd w:val="clear" w:color="auto" w:fill="FFFFFF"/>
        </w:rPr>
        <w:t>ultimate goal</w:t>
      </w:r>
      <w:proofErr w:type="gramEnd"/>
      <w:r w:rsidRPr="00317293">
        <w:rPr>
          <w:rFonts w:asciiTheme="majorBidi" w:eastAsia="Times New Roman" w:hAnsiTheme="majorBidi" w:cstheme="majorBidi"/>
          <w:color w:val="000000"/>
          <w:sz w:val="24"/>
          <w:szCs w:val="24"/>
          <w:shd w:val="clear" w:color="auto" w:fill="FFFFFF"/>
        </w:rPr>
        <w:t xml:space="preserve"> of our research is to delineate the molecular pathways for the development and function of cardiovascular system and to use this information to design pharmacologic and genetic therapies for human cardiovascular diseases, cardiac hypertrophy and heart failure. </w:t>
      </w:r>
    </w:p>
    <w:p w:rsidR="00317293" w:rsidRPr="00317293" w:rsidRDefault="00317293" w:rsidP="00A763A6">
      <w:pPr>
        <w:rPr>
          <w:rFonts w:ascii="Times New Roman" w:eastAsia="Times New Roman" w:hAnsi="Times New Roman" w:cs="Times New Roman"/>
          <w:sz w:val="24"/>
          <w:szCs w:val="24"/>
        </w:rPr>
      </w:pPr>
      <w:r w:rsidRPr="00317293">
        <w:rPr>
          <w:rFonts w:asciiTheme="majorBidi" w:eastAsia="Times New Roman" w:hAnsiTheme="majorBidi" w:cstheme="majorBidi"/>
          <w:color w:val="000000"/>
          <w:sz w:val="24"/>
          <w:szCs w:val="24"/>
          <w:shd w:val="clear" w:color="auto" w:fill="FFFFFF"/>
        </w:rPr>
        <w:t xml:space="preserve">Research in the Wang lab is support by grants from NIH and </w:t>
      </w:r>
      <w:r w:rsidR="00A763A6">
        <w:rPr>
          <w:rFonts w:asciiTheme="majorBidi" w:eastAsia="Times New Roman" w:hAnsiTheme="majorBidi" w:cstheme="majorBidi"/>
          <w:color w:val="000000"/>
          <w:sz w:val="24"/>
          <w:szCs w:val="24"/>
          <w:shd w:val="clear" w:color="auto" w:fill="FFFFFF"/>
        </w:rPr>
        <w:t>AHA.</w:t>
      </w:r>
    </w:p>
    <w:sectPr w:rsidR="00317293" w:rsidRPr="0031729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9F8" w:rsidRDefault="003F79F8" w:rsidP="00A763A6">
      <w:r>
        <w:separator/>
      </w:r>
    </w:p>
  </w:endnote>
  <w:endnote w:type="continuationSeparator" w:id="0">
    <w:p w:rsidR="003F79F8" w:rsidRDefault="003F79F8" w:rsidP="00A76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9F8" w:rsidRDefault="003F79F8" w:rsidP="00A763A6">
      <w:r>
        <w:separator/>
      </w:r>
    </w:p>
  </w:footnote>
  <w:footnote w:type="continuationSeparator" w:id="0">
    <w:p w:rsidR="003F79F8" w:rsidRDefault="003F79F8" w:rsidP="00A76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3A6" w:rsidRDefault="00A763A6">
    <w:pPr>
      <w:pStyle w:val="Header"/>
    </w:pPr>
    <w:r w:rsidRPr="00317293">
      <w:rPr>
        <w:rFonts w:ascii="Arial" w:eastAsia="Times New Roman" w:hAnsi="Arial" w:cs="Arial"/>
        <w:b/>
        <w:bCs/>
        <w:color w:val="000000"/>
        <w:sz w:val="21"/>
        <w:szCs w:val="21"/>
        <w:shd w:val="clear" w:color="auto" w:fill="FFFFFF"/>
      </w:rPr>
      <w:t>Control/Tracking Number: </w:t>
    </w:r>
    <w:r w:rsidRPr="00317293">
      <w:rPr>
        <w:rFonts w:ascii="Arial" w:eastAsia="Times New Roman" w:hAnsi="Arial" w:cs="Arial"/>
        <w:color w:val="000000"/>
        <w:sz w:val="21"/>
        <w:szCs w:val="21"/>
        <w:shd w:val="clear" w:color="auto" w:fill="FFFFFF"/>
      </w:rPr>
      <w:t>18-IS-431-IAC</w:t>
    </w:r>
    <w:r w:rsidRPr="00317293">
      <w:rPr>
        <w:rFonts w:ascii="Arial" w:eastAsia="Times New Roman" w:hAnsi="Arial" w:cs="Arial"/>
        <w:color w:val="000000"/>
        <w:sz w:val="21"/>
        <w:szCs w:val="21"/>
      </w:rPr>
      <w:br/>
    </w:r>
    <w:r w:rsidRPr="00317293">
      <w:rPr>
        <w:rFonts w:ascii="Arial" w:eastAsia="Times New Roman" w:hAnsi="Arial" w:cs="Arial"/>
        <w:b/>
        <w:bCs/>
        <w:color w:val="000000"/>
        <w:sz w:val="21"/>
        <w:szCs w:val="21"/>
        <w:shd w:val="clear" w:color="auto" w:fill="FFFFFF"/>
      </w:rPr>
      <w:t>Category (Complete)</w:t>
    </w:r>
    <w:r w:rsidRPr="00317293">
      <w:rPr>
        <w:rFonts w:ascii="Arial" w:eastAsia="Times New Roman" w:hAnsi="Arial" w:cs="Arial"/>
        <w:color w:val="000000"/>
        <w:sz w:val="21"/>
        <w:szCs w:val="21"/>
        <w:shd w:val="clear" w:color="auto" w:fill="FFFFFF"/>
      </w:rPr>
      <w:t>:  01. Molecular and Cellular Cardiology, Basic Research </w:t>
    </w:r>
    <w:r w:rsidRPr="00317293">
      <w:rPr>
        <w:rFonts w:ascii="Arial" w:eastAsia="Times New Roman" w:hAnsi="Arial" w:cs="Arial"/>
        <w:color w:val="000000"/>
        <w:sz w:val="21"/>
        <w:szCs w:val="21"/>
      </w:rPr>
      <w:br/>
    </w:r>
  </w:p>
  <w:p w:rsidR="00A763A6" w:rsidRDefault="00A763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293"/>
    <w:rsid w:val="0030401F"/>
    <w:rsid w:val="00317293"/>
    <w:rsid w:val="003F79F8"/>
    <w:rsid w:val="008A10D5"/>
    <w:rsid w:val="00A128E1"/>
    <w:rsid w:val="00A763A6"/>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CEE09"/>
  <w15:chartTrackingRefBased/>
  <w15:docId w15:val="{3D61E254-D234-4EB9-BD54-FF4EE46B2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header">
    <w:name w:val="print_header"/>
    <w:basedOn w:val="Normal"/>
    <w:rsid w:val="00317293"/>
    <w:pPr>
      <w:spacing w:before="100" w:beforeAutospacing="1" w:after="100" w:afterAutospacing="1"/>
    </w:pPr>
    <w:rPr>
      <w:rFonts w:ascii="Times New Roman" w:eastAsia="Times New Roman" w:hAnsi="Times New Roman" w:cs="Times New Roman"/>
      <w:sz w:val="24"/>
      <w:szCs w:val="24"/>
    </w:rPr>
  </w:style>
  <w:style w:type="paragraph" w:customStyle="1" w:styleId="opensans">
    <w:name w:val="open_sans"/>
    <w:basedOn w:val="Normal"/>
    <w:rsid w:val="0031729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17293"/>
    <w:rPr>
      <w:color w:val="0000FF"/>
      <w:u w:val="single"/>
    </w:rPr>
  </w:style>
  <w:style w:type="paragraph" w:styleId="Header">
    <w:name w:val="header"/>
    <w:basedOn w:val="Normal"/>
    <w:link w:val="HeaderChar"/>
    <w:uiPriority w:val="99"/>
    <w:unhideWhenUsed/>
    <w:rsid w:val="00A763A6"/>
    <w:pPr>
      <w:tabs>
        <w:tab w:val="center" w:pos="4680"/>
        <w:tab w:val="right" w:pos="9360"/>
      </w:tabs>
    </w:pPr>
  </w:style>
  <w:style w:type="character" w:customStyle="1" w:styleId="HeaderChar">
    <w:name w:val="Header Char"/>
    <w:basedOn w:val="DefaultParagraphFont"/>
    <w:link w:val="Header"/>
    <w:uiPriority w:val="99"/>
    <w:rsid w:val="00A763A6"/>
  </w:style>
  <w:style w:type="paragraph" w:styleId="Footer">
    <w:name w:val="footer"/>
    <w:basedOn w:val="Normal"/>
    <w:link w:val="FooterChar"/>
    <w:uiPriority w:val="99"/>
    <w:unhideWhenUsed/>
    <w:rsid w:val="00A763A6"/>
    <w:pPr>
      <w:tabs>
        <w:tab w:val="center" w:pos="4680"/>
        <w:tab w:val="right" w:pos="9360"/>
      </w:tabs>
    </w:pPr>
  </w:style>
  <w:style w:type="character" w:customStyle="1" w:styleId="FooterChar">
    <w:name w:val="Footer Char"/>
    <w:basedOn w:val="DefaultParagraphFont"/>
    <w:link w:val="Footer"/>
    <w:uiPriority w:val="99"/>
    <w:rsid w:val="00A76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37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2018-05-12T16:06:00Z</dcterms:created>
  <dcterms:modified xsi:type="dcterms:W3CDTF">2018-05-12T16:10:00Z</dcterms:modified>
</cp:coreProperties>
</file>